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23A16" w14:textId="62D3DC08" w:rsidR="005E479E" w:rsidRPr="00C852BB" w:rsidRDefault="005E479E" w:rsidP="005E479E">
      <w:pPr>
        <w:spacing w:line="240" w:lineRule="auto"/>
        <w:jc w:val="center"/>
        <w:rPr>
          <w:rFonts w:ascii="Times New Roman" w:hAnsi="Times New Roman" w:cs="Times New Roman"/>
          <w:b/>
          <w:sz w:val="24"/>
          <w:szCs w:val="24"/>
        </w:rPr>
      </w:pPr>
      <w:r w:rsidRPr="00C852BB">
        <w:rPr>
          <w:rFonts w:ascii="Times New Roman" w:hAnsi="Times New Roman" w:cs="Times New Roman"/>
          <w:b/>
          <w:sz w:val="24"/>
          <w:szCs w:val="24"/>
        </w:rPr>
        <w:t>SAMPLE NTT REAPPOINTMENT LETTER</w:t>
      </w:r>
      <w:r w:rsidR="00885AC0" w:rsidRPr="00C852BB">
        <w:rPr>
          <w:rFonts w:ascii="Times New Roman" w:hAnsi="Times New Roman" w:cs="Times New Roman"/>
          <w:b/>
          <w:sz w:val="24"/>
          <w:szCs w:val="24"/>
        </w:rPr>
        <w:t xml:space="preserve"> FOR FY 2021/2022</w:t>
      </w:r>
      <w:r w:rsidR="00820E31" w:rsidRPr="00C852BB">
        <w:rPr>
          <w:rStyle w:val="FootnoteReference"/>
          <w:rFonts w:ascii="Times New Roman" w:hAnsi="Times New Roman" w:cs="Times New Roman"/>
          <w:b/>
          <w:sz w:val="24"/>
          <w:szCs w:val="24"/>
        </w:rPr>
        <w:footnoteReference w:id="1"/>
      </w:r>
    </w:p>
    <w:p w14:paraId="0C2B5B47" w14:textId="77777777" w:rsidR="00C44E47" w:rsidRPr="00C852BB" w:rsidRDefault="00C44E47" w:rsidP="00C44E47">
      <w:pPr>
        <w:spacing w:after="0" w:line="240" w:lineRule="auto"/>
        <w:rPr>
          <w:rFonts w:ascii="Times New Roman" w:hAnsi="Times New Roman" w:cs="Times New Roman"/>
          <w:b/>
          <w:i/>
          <w:sz w:val="24"/>
          <w:szCs w:val="24"/>
        </w:rPr>
      </w:pPr>
      <w:r w:rsidRPr="00C852BB">
        <w:rPr>
          <w:rFonts w:ascii="Times New Roman" w:hAnsi="Times New Roman" w:cs="Times New Roman"/>
          <w:b/>
          <w:i/>
          <w:sz w:val="24"/>
          <w:szCs w:val="24"/>
        </w:rPr>
        <w:t>Please n</w:t>
      </w:r>
      <w:r w:rsidR="00DA61FA" w:rsidRPr="00C852BB">
        <w:rPr>
          <w:rFonts w:ascii="Times New Roman" w:hAnsi="Times New Roman" w:cs="Times New Roman"/>
          <w:b/>
          <w:i/>
          <w:sz w:val="24"/>
          <w:szCs w:val="24"/>
        </w:rPr>
        <w:t xml:space="preserve">ote: </w:t>
      </w:r>
    </w:p>
    <w:p w14:paraId="76595AE0" w14:textId="77777777" w:rsidR="00C44E47" w:rsidRPr="00C852BB" w:rsidRDefault="00DA61FA" w:rsidP="00C44E47">
      <w:pPr>
        <w:pStyle w:val="ListParagraph"/>
        <w:numPr>
          <w:ilvl w:val="0"/>
          <w:numId w:val="1"/>
        </w:numPr>
        <w:spacing w:after="0" w:line="240" w:lineRule="auto"/>
        <w:rPr>
          <w:rFonts w:ascii="Times New Roman" w:hAnsi="Times New Roman" w:cs="Times New Roman"/>
          <w:b/>
          <w:i/>
          <w:sz w:val="24"/>
          <w:szCs w:val="24"/>
        </w:rPr>
      </w:pPr>
      <w:r w:rsidRPr="00C852BB">
        <w:rPr>
          <w:rFonts w:ascii="Times New Roman" w:hAnsi="Times New Roman" w:cs="Times New Roman"/>
          <w:b/>
          <w:i/>
          <w:sz w:val="24"/>
          <w:szCs w:val="24"/>
        </w:rPr>
        <w:t xml:space="preserve">Non-grant funded NTT faculty shall have </w:t>
      </w:r>
      <w:r w:rsidR="00C44E47" w:rsidRPr="00C852BB">
        <w:rPr>
          <w:rFonts w:ascii="Times New Roman" w:hAnsi="Times New Roman" w:cs="Times New Roman"/>
          <w:b/>
          <w:i/>
          <w:sz w:val="24"/>
          <w:szCs w:val="24"/>
        </w:rPr>
        <w:t>rea</w:t>
      </w:r>
      <w:r w:rsidRPr="00C852BB">
        <w:rPr>
          <w:rFonts w:ascii="Times New Roman" w:hAnsi="Times New Roman" w:cs="Times New Roman"/>
          <w:b/>
          <w:i/>
          <w:sz w:val="24"/>
          <w:szCs w:val="24"/>
        </w:rPr>
        <w:t>ppointment</w:t>
      </w:r>
      <w:r w:rsidR="00C44E47" w:rsidRPr="00C852BB">
        <w:rPr>
          <w:rFonts w:ascii="Times New Roman" w:hAnsi="Times New Roman" w:cs="Times New Roman"/>
          <w:b/>
          <w:i/>
          <w:sz w:val="24"/>
          <w:szCs w:val="24"/>
        </w:rPr>
        <w:t xml:space="preserve">s of one to seven years duration with appointment terms that are at least equal to or greater than the immediately preceding term of appointment, unless mutually agreed upon by the chair and the faculty member. </w:t>
      </w:r>
    </w:p>
    <w:p w14:paraId="5D004A65" w14:textId="77777777" w:rsidR="00DA61FA" w:rsidRPr="00C852BB" w:rsidRDefault="00DA61FA" w:rsidP="00C44E47">
      <w:pPr>
        <w:pStyle w:val="ListParagraph"/>
        <w:numPr>
          <w:ilvl w:val="0"/>
          <w:numId w:val="1"/>
        </w:numPr>
        <w:spacing w:after="0" w:line="240" w:lineRule="auto"/>
        <w:rPr>
          <w:rFonts w:ascii="Times New Roman" w:hAnsi="Times New Roman" w:cs="Times New Roman"/>
          <w:b/>
          <w:i/>
          <w:sz w:val="24"/>
          <w:szCs w:val="24"/>
        </w:rPr>
      </w:pPr>
      <w:r w:rsidRPr="00C852BB">
        <w:rPr>
          <w:rFonts w:ascii="Times New Roman" w:hAnsi="Times New Roman" w:cs="Times New Roman"/>
          <w:b/>
          <w:i/>
          <w:sz w:val="24"/>
          <w:szCs w:val="24"/>
        </w:rPr>
        <w:t>Grant-funded NTT faculty shall have appointments of six months to five years duration.</w:t>
      </w:r>
    </w:p>
    <w:p w14:paraId="6F32EAD1" w14:textId="77777777" w:rsidR="00C44E47" w:rsidRPr="00C852BB" w:rsidRDefault="00C44E47" w:rsidP="00C44E47">
      <w:pPr>
        <w:pStyle w:val="ListParagraph"/>
        <w:numPr>
          <w:ilvl w:val="0"/>
          <w:numId w:val="1"/>
        </w:numPr>
        <w:spacing w:after="0" w:line="240" w:lineRule="auto"/>
        <w:rPr>
          <w:rFonts w:ascii="Times New Roman" w:hAnsi="Times New Roman" w:cs="Times New Roman"/>
          <w:b/>
          <w:i/>
          <w:sz w:val="24"/>
          <w:szCs w:val="24"/>
        </w:rPr>
      </w:pPr>
      <w:r w:rsidRPr="00C852BB">
        <w:rPr>
          <w:rFonts w:ascii="Times New Roman" w:hAnsi="Times New Roman" w:cs="Times New Roman"/>
          <w:b/>
          <w:i/>
          <w:sz w:val="24"/>
          <w:szCs w:val="24"/>
        </w:rPr>
        <w:t>Upon promotion to the rank of Associate Professor or Professor, non-grant funded NTT faculty will receive a term equal to the term held immediately prior to the promotion to Associate Professor or Professor, but in no case shall such appointment upon promotion be less than three years.</w:t>
      </w:r>
    </w:p>
    <w:p w14:paraId="0F6743DF" w14:textId="77777777" w:rsidR="00C44E47" w:rsidRPr="00C852BB" w:rsidRDefault="00C44E47" w:rsidP="00C44E47">
      <w:pPr>
        <w:pStyle w:val="ListParagraph"/>
        <w:numPr>
          <w:ilvl w:val="0"/>
          <w:numId w:val="1"/>
        </w:numPr>
        <w:spacing w:after="0" w:line="240" w:lineRule="auto"/>
        <w:rPr>
          <w:rFonts w:ascii="Times New Roman" w:hAnsi="Times New Roman" w:cs="Times New Roman"/>
          <w:b/>
          <w:i/>
          <w:sz w:val="24"/>
          <w:szCs w:val="24"/>
        </w:rPr>
      </w:pPr>
      <w:r w:rsidRPr="00C852BB">
        <w:rPr>
          <w:rFonts w:ascii="Times New Roman" w:hAnsi="Times New Roman" w:cs="Times New Roman"/>
          <w:b/>
          <w:i/>
          <w:sz w:val="24"/>
          <w:szCs w:val="24"/>
        </w:rPr>
        <w:t>Upon promotion to the rank of Distinguished Professor, non-grant funded NTT faculty will receive a term equal to the term held immediately prior to the term of promotion, but in no case shall such appointment upon promotion be less than four years.</w:t>
      </w:r>
    </w:p>
    <w:p w14:paraId="07A383E1" w14:textId="77777777" w:rsidR="00C44E47" w:rsidRPr="00C852BB" w:rsidRDefault="00C44E47" w:rsidP="00C44E47">
      <w:pPr>
        <w:spacing w:after="0" w:line="240" w:lineRule="auto"/>
        <w:rPr>
          <w:rFonts w:ascii="Times New Roman" w:hAnsi="Times New Roman" w:cs="Times New Roman"/>
          <w:b/>
          <w:i/>
          <w:sz w:val="24"/>
          <w:szCs w:val="24"/>
        </w:rPr>
      </w:pPr>
    </w:p>
    <w:p w14:paraId="48180F4E" w14:textId="1AFDE53A" w:rsidR="00753E1E" w:rsidRPr="00C852BB" w:rsidRDefault="0040232A" w:rsidP="005E479E">
      <w:pPr>
        <w:spacing w:line="240" w:lineRule="auto"/>
        <w:rPr>
          <w:rFonts w:ascii="Times New Roman" w:hAnsi="Times New Roman" w:cs="Times New Roman"/>
          <w:sz w:val="24"/>
          <w:szCs w:val="24"/>
        </w:rPr>
      </w:pPr>
      <w:r w:rsidRPr="00C852BB">
        <w:rPr>
          <w:rFonts w:ascii="Times New Roman" w:hAnsi="Times New Roman" w:cs="Times New Roman"/>
          <w:sz w:val="24"/>
          <w:szCs w:val="24"/>
        </w:rPr>
        <w:tab/>
      </w:r>
      <w:r w:rsidR="00786E6D" w:rsidRPr="00C852BB">
        <w:rPr>
          <w:rFonts w:ascii="Times New Roman" w:hAnsi="Times New Roman" w:cs="Times New Roman"/>
          <w:sz w:val="24"/>
          <w:szCs w:val="24"/>
        </w:rPr>
        <w:t>I am pleased to re</w:t>
      </w:r>
      <w:r w:rsidR="005E479E" w:rsidRPr="00C852BB">
        <w:rPr>
          <w:rFonts w:ascii="Times New Roman" w:hAnsi="Times New Roman" w:cs="Times New Roman"/>
          <w:sz w:val="24"/>
          <w:szCs w:val="24"/>
        </w:rPr>
        <w:t xml:space="preserve">appoint </w:t>
      </w:r>
      <w:r w:rsidR="006B402A" w:rsidRPr="00C852BB">
        <w:rPr>
          <w:rFonts w:ascii="Times New Roman" w:hAnsi="Times New Roman" w:cs="Times New Roman"/>
          <w:sz w:val="24"/>
          <w:szCs w:val="24"/>
        </w:rPr>
        <w:t xml:space="preserve">you </w:t>
      </w:r>
      <w:r w:rsidR="005E479E" w:rsidRPr="00C852BB">
        <w:rPr>
          <w:rFonts w:ascii="Times New Roman" w:hAnsi="Times New Roman" w:cs="Times New Roman"/>
          <w:sz w:val="24"/>
          <w:szCs w:val="24"/>
        </w:rPr>
        <w:t>as a(n) [</w:t>
      </w:r>
      <w:r w:rsidR="005E479E" w:rsidRPr="00C852BB">
        <w:rPr>
          <w:rFonts w:ascii="Times New Roman" w:hAnsi="Times New Roman" w:cs="Times New Roman"/>
          <w:i/>
          <w:sz w:val="24"/>
          <w:szCs w:val="24"/>
        </w:rPr>
        <w:t>Insert Title</w:t>
      </w:r>
      <w:r w:rsidR="005E479E" w:rsidRPr="00C852BB">
        <w:rPr>
          <w:rFonts w:ascii="Times New Roman" w:hAnsi="Times New Roman" w:cs="Times New Roman"/>
          <w:sz w:val="24"/>
          <w:szCs w:val="24"/>
        </w:rPr>
        <w:t>] in the Department of [</w:t>
      </w:r>
      <w:r w:rsidR="005E479E" w:rsidRPr="00C852BB">
        <w:rPr>
          <w:rFonts w:ascii="Times New Roman" w:hAnsi="Times New Roman" w:cs="Times New Roman"/>
          <w:i/>
          <w:sz w:val="24"/>
          <w:szCs w:val="24"/>
        </w:rPr>
        <w:t>Insert department</w:t>
      </w:r>
      <w:r w:rsidR="005E479E" w:rsidRPr="00C852BB">
        <w:rPr>
          <w:rFonts w:ascii="Times New Roman" w:hAnsi="Times New Roman" w:cs="Times New Roman"/>
          <w:sz w:val="24"/>
          <w:szCs w:val="24"/>
        </w:rPr>
        <w:t xml:space="preserve">], </w:t>
      </w:r>
      <w:r w:rsidR="00786E6D" w:rsidRPr="00C852BB">
        <w:rPr>
          <w:rFonts w:ascii="Times New Roman" w:hAnsi="Times New Roman" w:cs="Times New Roman"/>
          <w:sz w:val="24"/>
          <w:szCs w:val="24"/>
        </w:rPr>
        <w:t xml:space="preserve">at the </w:t>
      </w:r>
      <w:r w:rsidR="005E479E" w:rsidRPr="00C852BB">
        <w:rPr>
          <w:rFonts w:ascii="Times New Roman" w:hAnsi="Times New Roman" w:cs="Times New Roman"/>
          <w:sz w:val="24"/>
          <w:szCs w:val="24"/>
        </w:rPr>
        <w:t>[</w:t>
      </w:r>
      <w:r w:rsidR="005E479E" w:rsidRPr="00C852BB">
        <w:rPr>
          <w:rFonts w:ascii="Times New Roman" w:hAnsi="Times New Roman" w:cs="Times New Roman"/>
          <w:i/>
          <w:sz w:val="24"/>
          <w:szCs w:val="24"/>
        </w:rPr>
        <w:t>Insert Unit/School</w:t>
      </w:r>
      <w:r w:rsidR="005E479E" w:rsidRPr="00C852BB">
        <w:rPr>
          <w:rFonts w:ascii="Times New Roman" w:hAnsi="Times New Roman" w:cs="Times New Roman"/>
          <w:sz w:val="24"/>
          <w:szCs w:val="24"/>
        </w:rPr>
        <w:t>], for a</w:t>
      </w:r>
      <w:r w:rsidR="00786E6D" w:rsidRPr="00C852BB">
        <w:rPr>
          <w:rFonts w:ascii="Times New Roman" w:hAnsi="Times New Roman" w:cs="Times New Roman"/>
          <w:sz w:val="24"/>
          <w:szCs w:val="24"/>
        </w:rPr>
        <w:t xml:space="preserve"> </w:t>
      </w:r>
      <w:r w:rsidR="005E479E" w:rsidRPr="00C852BB">
        <w:rPr>
          <w:rFonts w:ascii="Times New Roman" w:hAnsi="Times New Roman" w:cs="Times New Roman"/>
          <w:sz w:val="24"/>
          <w:szCs w:val="24"/>
        </w:rPr>
        <w:t>term of [</w:t>
      </w:r>
      <w:r w:rsidR="00C44E47" w:rsidRPr="00C852BB">
        <w:rPr>
          <w:rFonts w:ascii="Times New Roman" w:hAnsi="Times New Roman" w:cs="Times New Roman"/>
          <w:i/>
          <w:sz w:val="24"/>
          <w:szCs w:val="24"/>
        </w:rPr>
        <w:t>Insert six months; one, two, three, four, five, six, or seven years</w:t>
      </w:r>
      <w:r w:rsidR="005E479E" w:rsidRPr="00C852BB">
        <w:rPr>
          <w:rFonts w:ascii="Times New Roman" w:hAnsi="Times New Roman" w:cs="Times New Roman"/>
          <w:sz w:val="24"/>
          <w:szCs w:val="24"/>
        </w:rPr>
        <w:t xml:space="preserve">] </w:t>
      </w:r>
      <w:r w:rsidR="00786E6D" w:rsidRPr="00C852BB">
        <w:rPr>
          <w:rFonts w:ascii="Times New Roman" w:hAnsi="Times New Roman" w:cs="Times New Roman"/>
          <w:sz w:val="24"/>
          <w:szCs w:val="24"/>
        </w:rPr>
        <w:t>effective</w:t>
      </w:r>
      <w:r w:rsidR="005E479E" w:rsidRPr="00C852BB">
        <w:rPr>
          <w:rFonts w:ascii="Times New Roman" w:hAnsi="Times New Roman" w:cs="Times New Roman"/>
          <w:sz w:val="24"/>
          <w:szCs w:val="24"/>
        </w:rPr>
        <w:t xml:space="preserve"> [</w:t>
      </w:r>
      <w:r w:rsidR="005E479E" w:rsidRPr="00C852BB">
        <w:rPr>
          <w:rFonts w:ascii="Times New Roman" w:hAnsi="Times New Roman" w:cs="Times New Roman"/>
          <w:i/>
          <w:sz w:val="24"/>
          <w:szCs w:val="24"/>
        </w:rPr>
        <w:t>Insert begin date</w:t>
      </w:r>
      <w:r w:rsidR="005E479E" w:rsidRPr="00C852BB">
        <w:rPr>
          <w:rFonts w:ascii="Times New Roman" w:hAnsi="Times New Roman" w:cs="Times New Roman"/>
          <w:sz w:val="24"/>
          <w:szCs w:val="24"/>
        </w:rPr>
        <w:t>] through [</w:t>
      </w:r>
      <w:r w:rsidR="005E479E" w:rsidRPr="00C852BB">
        <w:rPr>
          <w:rFonts w:ascii="Times New Roman" w:hAnsi="Times New Roman" w:cs="Times New Roman"/>
          <w:i/>
          <w:sz w:val="24"/>
          <w:szCs w:val="24"/>
        </w:rPr>
        <w:t>Insert end date</w:t>
      </w:r>
      <w:r w:rsidR="00786E6D" w:rsidRPr="00C852BB">
        <w:rPr>
          <w:rFonts w:ascii="Times New Roman" w:hAnsi="Times New Roman" w:cs="Times New Roman"/>
          <w:sz w:val="24"/>
          <w:szCs w:val="24"/>
        </w:rPr>
        <w:t>. This is a</w:t>
      </w:r>
      <w:r w:rsidR="00BB4349" w:rsidRPr="00C852BB">
        <w:rPr>
          <w:rFonts w:ascii="Times New Roman" w:hAnsi="Times New Roman" w:cs="Times New Roman"/>
          <w:sz w:val="24"/>
          <w:szCs w:val="24"/>
        </w:rPr>
        <w:t>(n)</w:t>
      </w:r>
      <w:r w:rsidR="00786E6D" w:rsidRPr="00C852BB">
        <w:rPr>
          <w:rFonts w:ascii="Times New Roman" w:hAnsi="Times New Roman" w:cs="Times New Roman"/>
          <w:sz w:val="24"/>
          <w:szCs w:val="24"/>
        </w:rPr>
        <w:t xml:space="preserve"> [</w:t>
      </w:r>
      <w:r w:rsidR="00786E6D" w:rsidRPr="00C852BB">
        <w:rPr>
          <w:rFonts w:ascii="Times New Roman" w:hAnsi="Times New Roman" w:cs="Times New Roman"/>
          <w:i/>
          <w:sz w:val="24"/>
          <w:szCs w:val="24"/>
        </w:rPr>
        <w:t>Insert academic year or calendar year</w:t>
      </w:r>
      <w:r w:rsidR="00786E6D" w:rsidRPr="00C852BB">
        <w:rPr>
          <w:rFonts w:ascii="Times New Roman" w:hAnsi="Times New Roman" w:cs="Times New Roman"/>
          <w:sz w:val="24"/>
          <w:szCs w:val="24"/>
        </w:rPr>
        <w:t>] appointment</w:t>
      </w:r>
      <w:r w:rsidR="005E479E" w:rsidRPr="00C852BB">
        <w:rPr>
          <w:rFonts w:ascii="Times New Roman" w:hAnsi="Times New Roman" w:cs="Times New Roman"/>
          <w:sz w:val="24"/>
          <w:szCs w:val="24"/>
        </w:rPr>
        <w:t xml:space="preserve"> with an annual salary of [$</w:t>
      </w:r>
      <w:r w:rsidR="005E479E" w:rsidRPr="00C852BB">
        <w:rPr>
          <w:rFonts w:ascii="Times New Roman" w:hAnsi="Times New Roman" w:cs="Times New Roman"/>
          <w:i/>
          <w:sz w:val="24"/>
          <w:szCs w:val="24"/>
        </w:rPr>
        <w:t>Insert salary</w:t>
      </w:r>
      <w:r w:rsidR="005E479E" w:rsidRPr="00C852BB">
        <w:rPr>
          <w:rFonts w:ascii="Times New Roman" w:hAnsi="Times New Roman" w:cs="Times New Roman"/>
          <w:sz w:val="24"/>
          <w:szCs w:val="24"/>
        </w:rPr>
        <w:t>].</w:t>
      </w:r>
      <w:r w:rsidR="00885AC0" w:rsidRPr="00C852BB">
        <w:rPr>
          <w:rFonts w:ascii="Times New Roman" w:hAnsi="Times New Roman" w:cs="Times New Roman"/>
          <w:sz w:val="24"/>
          <w:szCs w:val="24"/>
        </w:rPr>
        <w:t xml:space="preserve">  </w:t>
      </w:r>
      <w:r w:rsidR="00885AC0" w:rsidRPr="00C852BB">
        <w:rPr>
          <w:rFonts w:ascii="Times New Roman" w:hAnsi="Times New Roman"/>
          <w:sz w:val="24"/>
          <w:szCs w:val="24"/>
        </w:rPr>
        <w:t>[</w:t>
      </w:r>
      <w:r w:rsidR="00885AC0" w:rsidRPr="00C852BB">
        <w:rPr>
          <w:rFonts w:ascii="Times New Roman" w:hAnsi="Times New Roman"/>
          <w:i/>
          <w:iCs/>
          <w:sz w:val="24"/>
          <w:szCs w:val="24"/>
        </w:rPr>
        <w:t xml:space="preserve">If the inserted salary is the minimum base NTT salary for FY 2021-22 </w:t>
      </w:r>
      <w:r w:rsidR="00885AC0" w:rsidRPr="00C852BB">
        <w:rPr>
          <w:rFonts w:ascii="Times New Roman" w:hAnsi="Times New Roman"/>
          <w:i/>
          <w:iCs/>
          <w:sz w:val="24"/>
          <w:szCs w:val="24"/>
          <w:u w:val="single"/>
        </w:rPr>
        <w:t>and</w:t>
      </w:r>
      <w:r w:rsidR="00885AC0" w:rsidRPr="00C852BB">
        <w:rPr>
          <w:rFonts w:ascii="Times New Roman" w:hAnsi="Times New Roman"/>
          <w:i/>
          <w:iCs/>
          <w:sz w:val="24"/>
          <w:szCs w:val="24"/>
        </w:rPr>
        <w:t xml:space="preserve"> the NTT is not 100% grant funded, </w:t>
      </w:r>
      <w:r w:rsidR="00885AC0" w:rsidRPr="00C852BB">
        <w:rPr>
          <w:rFonts w:ascii="Times New Roman" w:hAnsi="Times New Roman"/>
          <w:bCs/>
          <w:i/>
          <w:iCs/>
          <w:sz w:val="24"/>
          <w:szCs w:val="24"/>
        </w:rPr>
        <w:t>please insert the following additional language:</w:t>
      </w:r>
      <w:r w:rsidR="00885AC0" w:rsidRPr="00C852BB">
        <w:rPr>
          <w:rFonts w:ascii="Times New Roman" w:hAnsi="Times New Roman"/>
          <w:bCs/>
          <w:sz w:val="24"/>
          <w:szCs w:val="24"/>
        </w:rPr>
        <w:t xml:space="preserve">  This salary reflects the minimum base salary for </w:t>
      </w:r>
      <w:r w:rsidR="00885AC0" w:rsidRPr="00C852BB">
        <w:rPr>
          <w:rFonts w:ascii="Times New Roman" w:hAnsi="Times New Roman"/>
          <w:color w:val="000000"/>
          <w:sz w:val="24"/>
          <w:szCs w:val="24"/>
        </w:rPr>
        <w:t>this NTT faculty title</w:t>
      </w:r>
      <w:r w:rsidR="00885AC0" w:rsidRPr="00C852BB">
        <w:rPr>
          <w:rFonts w:ascii="Times New Roman" w:hAnsi="Times New Roman"/>
          <w:bCs/>
          <w:sz w:val="24"/>
          <w:szCs w:val="24"/>
        </w:rPr>
        <w:t xml:space="preserve"> for FY 2021-2022 </w:t>
      </w:r>
      <w:r w:rsidR="00FB421D" w:rsidRPr="00C852BB">
        <w:rPr>
          <w:rFonts w:ascii="Times New Roman" w:hAnsi="Times New Roman"/>
          <w:bCs/>
          <w:sz w:val="24"/>
          <w:szCs w:val="24"/>
        </w:rPr>
        <w:t xml:space="preserve">as </w:t>
      </w:r>
      <w:r w:rsidR="00885AC0" w:rsidRPr="00C852BB">
        <w:rPr>
          <w:rFonts w:ascii="Times New Roman" w:hAnsi="Times New Roman"/>
          <w:bCs/>
          <w:sz w:val="24"/>
          <w:szCs w:val="24"/>
        </w:rPr>
        <w:t>set forth in the University’s collective negotiations agreement with the AAUP-AFT (“the Agreement”).  Pursuant to a Memorandum of Agreement between the University, the AAUP-AFT and other unions relating</w:t>
      </w:r>
      <w:r w:rsidR="00885AC0" w:rsidRPr="00C852BB">
        <w:rPr>
          <w:rFonts w:ascii="Times New Roman" w:hAnsi="Times New Roman"/>
          <w:sz w:val="24"/>
          <w:szCs w:val="24"/>
        </w:rPr>
        <w:t xml:space="preserve"> to the University’s prior declaration of a fiscal emergency (“FEMOA”)</w:t>
      </w:r>
      <w:r w:rsidR="00885AC0" w:rsidRPr="00C852BB">
        <w:rPr>
          <w:rFonts w:ascii="Times New Roman" w:hAnsi="Times New Roman"/>
          <w:bCs/>
          <w:sz w:val="24"/>
          <w:szCs w:val="24"/>
        </w:rPr>
        <w:t xml:space="preserve">, executed on or about March 29, 2021, </w:t>
      </w:r>
      <w:r w:rsidR="00885AC0" w:rsidRPr="00C852BB">
        <w:rPr>
          <w:rFonts w:ascii="Times New Roman" w:hAnsi="Times New Roman"/>
          <w:sz w:val="24"/>
          <w:szCs w:val="24"/>
        </w:rPr>
        <w:t xml:space="preserve">please be advised that payment of this FY 2021-2022 minimum base salary is deferred until March 1, 2022.  Affected </w:t>
      </w:r>
      <w:r w:rsidR="00885AC0" w:rsidRPr="00C852BB">
        <w:rPr>
          <w:rFonts w:ascii="Times New Roman" w:hAnsi="Times New Roman"/>
          <w:color w:val="000000"/>
          <w:sz w:val="24"/>
          <w:szCs w:val="24"/>
        </w:rPr>
        <w:t>NTT faculty</w:t>
      </w:r>
      <w:r w:rsidR="00885AC0" w:rsidRPr="00C852BB">
        <w:rPr>
          <w:rFonts w:ascii="Times New Roman" w:hAnsi="Times New Roman"/>
          <w:sz w:val="24"/>
          <w:szCs w:val="24"/>
        </w:rPr>
        <w:t xml:space="preserve"> must be on University Payroll continuously from July 1, </w:t>
      </w:r>
      <w:proofErr w:type="gramStart"/>
      <w:r w:rsidR="00885AC0" w:rsidRPr="00C852BB">
        <w:rPr>
          <w:rFonts w:ascii="Times New Roman" w:hAnsi="Times New Roman"/>
          <w:sz w:val="24"/>
          <w:szCs w:val="24"/>
        </w:rPr>
        <w:t>2021</w:t>
      </w:r>
      <w:proofErr w:type="gramEnd"/>
      <w:r w:rsidR="00885AC0" w:rsidRPr="00C852BB">
        <w:rPr>
          <w:rFonts w:ascii="Times New Roman" w:hAnsi="Times New Roman"/>
          <w:sz w:val="24"/>
          <w:szCs w:val="24"/>
        </w:rPr>
        <w:t xml:space="preserve"> through the date of payment, and in a position covered by the FEMOA, in order to receive this payment.  The </w:t>
      </w:r>
      <w:r w:rsidR="00885AC0" w:rsidRPr="00C852BB">
        <w:rPr>
          <w:rFonts w:ascii="Times New Roman" w:hAnsi="Times New Roman"/>
          <w:bCs/>
          <w:sz w:val="24"/>
          <w:szCs w:val="24"/>
        </w:rPr>
        <w:t xml:space="preserve">minimum base salaries for NTT faculty for FY 2020-2021 set forth in the Agreement, </w:t>
      </w:r>
      <w:r w:rsidR="00885AC0" w:rsidRPr="00C852BB">
        <w:rPr>
          <w:rFonts w:ascii="Times New Roman" w:hAnsi="Times New Roman"/>
          <w:sz w:val="24"/>
          <w:szCs w:val="24"/>
        </w:rPr>
        <w:t xml:space="preserve">which the University withheld by letter dated June 8, 2020, are deferred until July 1, </w:t>
      </w:r>
      <w:proofErr w:type="gramStart"/>
      <w:r w:rsidR="00885AC0" w:rsidRPr="00C852BB">
        <w:rPr>
          <w:rFonts w:ascii="Times New Roman" w:hAnsi="Times New Roman"/>
          <w:sz w:val="24"/>
          <w:szCs w:val="24"/>
        </w:rPr>
        <w:t>202</w:t>
      </w:r>
      <w:bookmarkStart w:id="0" w:name="_Hlk61959500"/>
      <w:bookmarkStart w:id="1" w:name="_Hlk61959501"/>
      <w:bookmarkStart w:id="2" w:name="_Hlk61962766"/>
      <w:bookmarkStart w:id="3" w:name="_Hlk61962767"/>
      <w:r w:rsidR="00885AC0" w:rsidRPr="00C852BB">
        <w:rPr>
          <w:rFonts w:ascii="Times New Roman" w:hAnsi="Times New Roman"/>
          <w:sz w:val="24"/>
          <w:szCs w:val="24"/>
        </w:rPr>
        <w:t>1</w:t>
      </w:r>
      <w:proofErr w:type="gramEnd"/>
      <w:r w:rsidR="00885AC0" w:rsidRPr="00C852BB">
        <w:rPr>
          <w:rFonts w:ascii="Times New Roman" w:hAnsi="Times New Roman"/>
          <w:sz w:val="24"/>
          <w:szCs w:val="24"/>
        </w:rPr>
        <w:t xml:space="preserve"> when the salaries will be implemented</w:t>
      </w:r>
      <w:bookmarkEnd w:id="0"/>
      <w:bookmarkEnd w:id="1"/>
      <w:bookmarkEnd w:id="2"/>
      <w:bookmarkEnd w:id="3"/>
      <w:r w:rsidR="00885AC0" w:rsidRPr="00C852BB">
        <w:rPr>
          <w:rFonts w:ascii="Times New Roman" w:hAnsi="Times New Roman"/>
          <w:bCs/>
          <w:sz w:val="24"/>
          <w:szCs w:val="24"/>
        </w:rPr>
        <w:t>.]</w:t>
      </w:r>
      <w:r w:rsidR="005E479E" w:rsidRPr="00C852BB">
        <w:rPr>
          <w:rFonts w:ascii="Times New Roman" w:hAnsi="Times New Roman" w:cs="Times New Roman"/>
          <w:sz w:val="24"/>
          <w:szCs w:val="24"/>
        </w:rPr>
        <w:t xml:space="preserve"> </w:t>
      </w:r>
    </w:p>
    <w:p w14:paraId="2706F541" w14:textId="0F72F46F" w:rsidR="005E479E" w:rsidRPr="00C852BB" w:rsidRDefault="005E479E" w:rsidP="00753E1E">
      <w:pPr>
        <w:spacing w:line="240" w:lineRule="auto"/>
        <w:ind w:firstLine="720"/>
        <w:rPr>
          <w:rFonts w:ascii="Times New Roman" w:hAnsi="Times New Roman" w:cs="Times New Roman"/>
          <w:sz w:val="24"/>
          <w:szCs w:val="24"/>
        </w:rPr>
      </w:pPr>
      <w:r w:rsidRPr="00C852BB">
        <w:rPr>
          <w:rFonts w:ascii="Times New Roman" w:hAnsi="Times New Roman" w:cs="Times New Roman"/>
          <w:sz w:val="24"/>
          <w:szCs w:val="24"/>
        </w:rPr>
        <w:t>This is a non-tenure track appointment and is renewable contingent upon successful reappointment. Reappointment is subject to a continuing need for the position</w:t>
      </w:r>
      <w:r w:rsidR="00966457" w:rsidRPr="00C852BB">
        <w:rPr>
          <w:rFonts w:ascii="Times New Roman" w:hAnsi="Times New Roman" w:cs="Times New Roman"/>
          <w:sz w:val="24"/>
          <w:szCs w:val="24"/>
        </w:rPr>
        <w:t>, availability of funding,</w:t>
      </w:r>
      <w:r w:rsidRPr="00C852BB">
        <w:rPr>
          <w:rFonts w:ascii="Times New Roman" w:hAnsi="Times New Roman" w:cs="Times New Roman"/>
          <w:sz w:val="24"/>
          <w:szCs w:val="24"/>
        </w:rPr>
        <w:t xml:space="preserve"> and a positive formal evaluation. Your reappointment evaluation will take place no later than [</w:t>
      </w:r>
      <w:r w:rsidR="00BC5734" w:rsidRPr="00C852BB">
        <w:rPr>
          <w:rFonts w:ascii="Times New Roman" w:hAnsi="Times New Roman" w:cs="Times New Roman"/>
          <w:i/>
          <w:sz w:val="24"/>
          <w:szCs w:val="24"/>
        </w:rPr>
        <w:t>Insert</w:t>
      </w:r>
      <w:r w:rsidR="00227C25" w:rsidRPr="00C852BB">
        <w:rPr>
          <w:rFonts w:ascii="Times New Roman" w:hAnsi="Times New Roman" w:cs="Times New Roman"/>
          <w:i/>
          <w:sz w:val="24"/>
          <w:szCs w:val="24"/>
        </w:rPr>
        <w:t xml:space="preserve"> </w:t>
      </w:r>
      <w:r w:rsidR="00BC5734" w:rsidRPr="00C852BB">
        <w:rPr>
          <w:rFonts w:ascii="Times New Roman" w:hAnsi="Times New Roman" w:cs="Times New Roman"/>
          <w:i/>
          <w:sz w:val="24"/>
          <w:szCs w:val="24"/>
        </w:rPr>
        <w:t xml:space="preserve">four, seven or twelve] </w:t>
      </w:r>
      <w:r w:rsidR="00BC5734" w:rsidRPr="00C852BB">
        <w:rPr>
          <w:rFonts w:ascii="Times New Roman" w:hAnsi="Times New Roman" w:cs="Times New Roman"/>
          <w:sz w:val="24"/>
          <w:szCs w:val="24"/>
        </w:rPr>
        <w:t>months prior to the expiration of this contract</w:t>
      </w:r>
      <w:r w:rsidRPr="00C852BB">
        <w:rPr>
          <w:rFonts w:ascii="Times New Roman" w:hAnsi="Times New Roman" w:cs="Times New Roman"/>
          <w:sz w:val="24"/>
          <w:szCs w:val="24"/>
        </w:rPr>
        <w:t>. The evaluation criteria for reappointment and/or promotion in this position</w:t>
      </w:r>
      <w:r w:rsidR="002D12C5" w:rsidRPr="00C852BB">
        <w:rPr>
          <w:rFonts w:ascii="Times New Roman" w:hAnsi="Times New Roman" w:cs="Times New Roman"/>
          <w:sz w:val="24"/>
          <w:szCs w:val="24"/>
        </w:rPr>
        <w:t xml:space="preserve"> are [</w:t>
      </w:r>
      <w:r w:rsidR="002D12C5" w:rsidRPr="00C852BB">
        <w:rPr>
          <w:rFonts w:ascii="Times New Roman" w:hAnsi="Times New Roman" w:cs="Times New Roman"/>
          <w:i/>
          <w:sz w:val="24"/>
          <w:szCs w:val="24"/>
        </w:rPr>
        <w:t>Insert evaluation criteria</w:t>
      </w:r>
      <w:r w:rsidR="002D12C5" w:rsidRPr="00C852BB">
        <w:rPr>
          <w:rFonts w:ascii="Times New Roman" w:hAnsi="Times New Roman" w:cs="Times New Roman"/>
          <w:sz w:val="24"/>
          <w:szCs w:val="24"/>
        </w:rPr>
        <w:t xml:space="preserve">]. The evaluation criteria </w:t>
      </w:r>
      <w:r w:rsidRPr="00C852BB">
        <w:rPr>
          <w:rFonts w:ascii="Times New Roman" w:hAnsi="Times New Roman" w:cs="Times New Roman"/>
          <w:sz w:val="24"/>
          <w:szCs w:val="24"/>
        </w:rPr>
        <w:t xml:space="preserve">can </w:t>
      </w:r>
      <w:r w:rsidR="002D12C5" w:rsidRPr="00C852BB">
        <w:rPr>
          <w:rFonts w:ascii="Times New Roman" w:hAnsi="Times New Roman" w:cs="Times New Roman"/>
          <w:sz w:val="24"/>
          <w:szCs w:val="24"/>
        </w:rPr>
        <w:t xml:space="preserve">also </w:t>
      </w:r>
      <w:r w:rsidRPr="00C852BB">
        <w:rPr>
          <w:rFonts w:ascii="Times New Roman" w:hAnsi="Times New Roman" w:cs="Times New Roman"/>
          <w:sz w:val="24"/>
          <w:szCs w:val="24"/>
        </w:rPr>
        <w:t>be found at [</w:t>
      </w:r>
      <w:r w:rsidRPr="00C852BB">
        <w:rPr>
          <w:rFonts w:ascii="Times New Roman" w:hAnsi="Times New Roman" w:cs="Times New Roman"/>
          <w:i/>
          <w:sz w:val="24"/>
          <w:szCs w:val="24"/>
        </w:rPr>
        <w:t>Insert applicable URL link</w:t>
      </w:r>
      <w:r w:rsidRPr="00C852BB">
        <w:rPr>
          <w:rFonts w:ascii="Times New Roman" w:hAnsi="Times New Roman" w:cs="Times New Roman"/>
          <w:sz w:val="24"/>
          <w:szCs w:val="24"/>
        </w:rPr>
        <w:t>]. [</w:t>
      </w:r>
      <w:r w:rsidRPr="00C852BB">
        <w:rPr>
          <w:rFonts w:ascii="Times New Roman" w:hAnsi="Times New Roman" w:cs="Times New Roman"/>
          <w:i/>
          <w:sz w:val="24"/>
          <w:szCs w:val="24"/>
        </w:rPr>
        <w:t>If grant-funded</w:t>
      </w:r>
      <w:r w:rsidR="0091327C" w:rsidRPr="00C852BB">
        <w:rPr>
          <w:rFonts w:ascii="Times New Roman" w:hAnsi="Times New Roman" w:cs="Times New Roman"/>
          <w:i/>
          <w:sz w:val="24"/>
          <w:szCs w:val="24"/>
        </w:rPr>
        <w:t>,</w:t>
      </w:r>
      <w:r w:rsidRPr="00C852BB">
        <w:rPr>
          <w:rFonts w:ascii="Times New Roman" w:hAnsi="Times New Roman" w:cs="Times New Roman"/>
          <w:i/>
          <w:sz w:val="24"/>
          <w:szCs w:val="24"/>
        </w:rPr>
        <w:t xml:space="preserve"> insert</w:t>
      </w:r>
      <w:r w:rsidR="0091327C" w:rsidRPr="00C852BB">
        <w:rPr>
          <w:rFonts w:ascii="Times New Roman" w:hAnsi="Times New Roman" w:cs="Times New Roman"/>
          <w:i/>
          <w:sz w:val="24"/>
          <w:szCs w:val="24"/>
        </w:rPr>
        <w:t>:</w:t>
      </w:r>
      <w:r w:rsidRPr="00C852BB">
        <w:rPr>
          <w:rFonts w:ascii="Times New Roman" w:hAnsi="Times New Roman" w:cs="Times New Roman"/>
          <w:i/>
          <w:sz w:val="24"/>
          <w:szCs w:val="24"/>
        </w:rPr>
        <w:t xml:space="preserve"> This is a grant-funded appointment contingent upon the availability of funds to support it</w:t>
      </w:r>
      <w:r w:rsidRPr="00C852BB">
        <w:rPr>
          <w:rFonts w:ascii="Times New Roman" w:hAnsi="Times New Roman" w:cs="Times New Roman"/>
          <w:sz w:val="24"/>
          <w:szCs w:val="24"/>
        </w:rPr>
        <w:t>]. [</w:t>
      </w:r>
      <w:r w:rsidRPr="00C852BB">
        <w:rPr>
          <w:rFonts w:ascii="Times New Roman" w:hAnsi="Times New Roman" w:cs="Times New Roman"/>
          <w:i/>
          <w:sz w:val="24"/>
          <w:szCs w:val="24"/>
        </w:rPr>
        <w:t>If on a visa</w:t>
      </w:r>
      <w:r w:rsidR="0091327C" w:rsidRPr="00C852BB">
        <w:rPr>
          <w:rFonts w:ascii="Times New Roman" w:hAnsi="Times New Roman" w:cs="Times New Roman"/>
          <w:i/>
          <w:sz w:val="24"/>
          <w:szCs w:val="24"/>
        </w:rPr>
        <w:t>,</w:t>
      </w:r>
      <w:r w:rsidRPr="00C852BB">
        <w:rPr>
          <w:rFonts w:ascii="Times New Roman" w:hAnsi="Times New Roman" w:cs="Times New Roman"/>
          <w:i/>
          <w:sz w:val="24"/>
          <w:szCs w:val="24"/>
        </w:rPr>
        <w:t xml:space="preserve"> insert</w:t>
      </w:r>
      <w:r w:rsidR="0091327C" w:rsidRPr="00C852BB">
        <w:rPr>
          <w:rFonts w:ascii="Times New Roman" w:hAnsi="Times New Roman" w:cs="Times New Roman"/>
          <w:i/>
          <w:sz w:val="24"/>
          <w:szCs w:val="24"/>
        </w:rPr>
        <w:t xml:space="preserve">: </w:t>
      </w:r>
      <w:r w:rsidRPr="00C852BB">
        <w:rPr>
          <w:rFonts w:ascii="Times New Roman" w:hAnsi="Times New Roman" w:cs="Times New Roman"/>
          <w:i/>
          <w:sz w:val="24"/>
          <w:szCs w:val="24"/>
        </w:rPr>
        <w:t xml:space="preserve">This appointment is also contingent upon the appropriate </w:t>
      </w:r>
      <w:r w:rsidR="00B02161" w:rsidRPr="00C852BB">
        <w:rPr>
          <w:rFonts w:ascii="Times New Roman" w:hAnsi="Times New Roman" w:cs="Times New Roman"/>
          <w:i/>
          <w:sz w:val="24"/>
          <w:szCs w:val="24"/>
        </w:rPr>
        <w:t xml:space="preserve">visa </w:t>
      </w:r>
      <w:r w:rsidRPr="00C852BB">
        <w:rPr>
          <w:rFonts w:ascii="Times New Roman" w:hAnsi="Times New Roman" w:cs="Times New Roman"/>
          <w:i/>
          <w:sz w:val="24"/>
          <w:szCs w:val="24"/>
        </w:rPr>
        <w:t>status</w:t>
      </w:r>
      <w:r w:rsidRPr="00C852BB">
        <w:rPr>
          <w:rFonts w:ascii="Times New Roman" w:hAnsi="Times New Roman" w:cs="Times New Roman"/>
          <w:sz w:val="24"/>
          <w:szCs w:val="24"/>
        </w:rPr>
        <w:t>].</w:t>
      </w:r>
    </w:p>
    <w:p w14:paraId="50FB8006" w14:textId="77777777" w:rsidR="005E479E" w:rsidRPr="00C852BB" w:rsidRDefault="0040232A" w:rsidP="005E479E">
      <w:pPr>
        <w:spacing w:line="240" w:lineRule="auto"/>
        <w:rPr>
          <w:rFonts w:ascii="Times New Roman" w:hAnsi="Times New Roman" w:cs="Times New Roman"/>
          <w:sz w:val="24"/>
          <w:szCs w:val="24"/>
        </w:rPr>
      </w:pPr>
      <w:r w:rsidRPr="00C852BB">
        <w:rPr>
          <w:rFonts w:ascii="Times New Roman" w:hAnsi="Times New Roman" w:cs="Times New Roman"/>
          <w:sz w:val="24"/>
          <w:szCs w:val="24"/>
        </w:rPr>
        <w:tab/>
      </w:r>
      <w:r w:rsidR="005E479E" w:rsidRPr="00C852BB">
        <w:rPr>
          <w:rFonts w:ascii="Times New Roman" w:hAnsi="Times New Roman" w:cs="Times New Roman"/>
          <w:sz w:val="24"/>
          <w:szCs w:val="24"/>
        </w:rPr>
        <w:t>Your responsibilities will include the following [</w:t>
      </w:r>
      <w:r w:rsidR="005E479E" w:rsidRPr="00C852BB">
        <w:rPr>
          <w:rFonts w:ascii="Times New Roman" w:hAnsi="Times New Roman" w:cs="Times New Roman"/>
          <w:i/>
          <w:sz w:val="24"/>
          <w:szCs w:val="24"/>
        </w:rPr>
        <w:t xml:space="preserve">Insert </w:t>
      </w:r>
      <w:r w:rsidR="00DA61FA" w:rsidRPr="00C852BB">
        <w:rPr>
          <w:rFonts w:ascii="Times New Roman" w:hAnsi="Times New Roman" w:cs="Times New Roman"/>
          <w:i/>
          <w:sz w:val="24"/>
          <w:szCs w:val="24"/>
        </w:rPr>
        <w:t>job responsibilities</w:t>
      </w:r>
      <w:r w:rsidR="005E479E" w:rsidRPr="00C852BB">
        <w:rPr>
          <w:rFonts w:ascii="Times New Roman" w:hAnsi="Times New Roman" w:cs="Times New Roman"/>
          <w:sz w:val="24"/>
          <w:szCs w:val="24"/>
        </w:rPr>
        <w:t xml:space="preserve">] and other duties as assigned. These responsibilities may be amended upon written notification to you. </w:t>
      </w:r>
    </w:p>
    <w:p w14:paraId="5B6B55F9" w14:textId="77777777" w:rsidR="0040232A" w:rsidRPr="00C852BB" w:rsidRDefault="0040232A" w:rsidP="0040232A">
      <w:pPr>
        <w:spacing w:line="240" w:lineRule="auto"/>
        <w:rPr>
          <w:rFonts w:ascii="Times New Roman" w:hAnsi="Times New Roman" w:cs="Times New Roman"/>
          <w:sz w:val="24"/>
          <w:szCs w:val="24"/>
        </w:rPr>
      </w:pPr>
      <w:r w:rsidRPr="00C852BB">
        <w:rPr>
          <w:rFonts w:ascii="Times New Roman" w:hAnsi="Times New Roman" w:cs="Times New Roman"/>
          <w:sz w:val="24"/>
          <w:szCs w:val="24"/>
        </w:rPr>
        <w:lastRenderedPageBreak/>
        <w:tab/>
      </w:r>
      <w:r w:rsidR="005E479E" w:rsidRPr="00C852BB">
        <w:rPr>
          <w:rFonts w:ascii="Times New Roman" w:hAnsi="Times New Roman" w:cs="Times New Roman"/>
          <w:sz w:val="24"/>
          <w:szCs w:val="24"/>
        </w:rPr>
        <w:t xml:space="preserve">As part of your employment, you are represented by the Rutgers Council of AAUP Chapters, AAUP-AFT, AFL-CIO for the purposes of collective negotiations. To access the current collective agreement, please refer to </w:t>
      </w:r>
      <w:hyperlink r:id="rId8" w:history="1">
        <w:r w:rsidR="0081641E" w:rsidRPr="00C852BB">
          <w:rPr>
            <w:rStyle w:val="Hyperlink"/>
            <w:rFonts w:ascii="Times New Roman" w:hAnsi="Times New Roman" w:cs="Times New Roman"/>
            <w:sz w:val="24"/>
            <w:szCs w:val="24"/>
          </w:rPr>
          <w:t>https://academiclaborrelations.rutgers.edu/contracts</w:t>
        </w:r>
      </w:hyperlink>
      <w:r w:rsidR="005E479E" w:rsidRPr="00C852BB">
        <w:rPr>
          <w:rFonts w:ascii="Times New Roman" w:hAnsi="Times New Roman" w:cs="Times New Roman"/>
          <w:sz w:val="24"/>
          <w:szCs w:val="24"/>
        </w:rPr>
        <w:t>.</w:t>
      </w:r>
    </w:p>
    <w:p w14:paraId="3FCE0B99" w14:textId="77777777" w:rsidR="0040232A" w:rsidRPr="00C852BB" w:rsidRDefault="0040232A" w:rsidP="0040232A">
      <w:pPr>
        <w:spacing w:line="240" w:lineRule="auto"/>
        <w:rPr>
          <w:rFonts w:ascii="Times New Roman" w:hAnsi="Times New Roman" w:cs="Times New Roman"/>
          <w:sz w:val="24"/>
          <w:szCs w:val="24"/>
        </w:rPr>
      </w:pPr>
      <w:r w:rsidRPr="00C852BB">
        <w:rPr>
          <w:rFonts w:ascii="Times New Roman" w:eastAsia="Times New Roman" w:hAnsi="Times New Roman" w:cs="Times New Roman"/>
          <w:sz w:val="24"/>
          <w:szCs w:val="24"/>
        </w:rPr>
        <w:tab/>
      </w:r>
      <w:r w:rsidR="005E479E" w:rsidRPr="00C852BB">
        <w:rPr>
          <w:rFonts w:ascii="Times New Roman" w:eastAsia="Times New Roman" w:hAnsi="Times New Roman" w:cs="Times New Roman"/>
          <w:sz w:val="24"/>
          <w:szCs w:val="24"/>
        </w:rPr>
        <w:t>The contractual terms of this appointment are specified on the enclosed Faculty Employment Agreement (UPF-5). Please sign and date the original and return it to [</w:t>
      </w:r>
      <w:r w:rsidR="005E479E" w:rsidRPr="00C852BB">
        <w:rPr>
          <w:rFonts w:ascii="Times New Roman" w:eastAsia="Times New Roman" w:hAnsi="Times New Roman" w:cs="Times New Roman"/>
          <w:i/>
          <w:sz w:val="24"/>
          <w:szCs w:val="24"/>
        </w:rPr>
        <w:t>Insert a specific person or office]</w:t>
      </w:r>
      <w:r w:rsidR="005E479E" w:rsidRPr="00C852BB">
        <w:rPr>
          <w:rFonts w:ascii="Times New Roman" w:eastAsia="Times New Roman" w:hAnsi="Times New Roman" w:cs="Times New Roman"/>
          <w:sz w:val="24"/>
          <w:szCs w:val="24"/>
        </w:rPr>
        <w:t xml:space="preserve"> at the following address [</w:t>
      </w:r>
      <w:r w:rsidR="005E479E" w:rsidRPr="00C852BB">
        <w:rPr>
          <w:rFonts w:ascii="Times New Roman" w:eastAsia="Times New Roman" w:hAnsi="Times New Roman" w:cs="Times New Roman"/>
          <w:i/>
          <w:sz w:val="24"/>
          <w:szCs w:val="24"/>
        </w:rPr>
        <w:t>Insert address</w:t>
      </w:r>
      <w:r w:rsidR="005E479E" w:rsidRPr="00C852BB">
        <w:rPr>
          <w:rFonts w:ascii="Times New Roman" w:eastAsia="Times New Roman" w:hAnsi="Times New Roman" w:cs="Times New Roman"/>
          <w:sz w:val="24"/>
          <w:szCs w:val="24"/>
        </w:rPr>
        <w:t>]. A copy of the contractual form is enclosed for your records.</w:t>
      </w:r>
    </w:p>
    <w:p w14:paraId="5E9FB3C3" w14:textId="77777777" w:rsidR="0040232A" w:rsidRPr="00C852BB" w:rsidRDefault="0040232A" w:rsidP="0040232A">
      <w:pPr>
        <w:spacing w:line="240" w:lineRule="auto"/>
        <w:rPr>
          <w:rFonts w:ascii="Times New Roman" w:hAnsi="Times New Roman" w:cs="Times New Roman"/>
          <w:sz w:val="24"/>
          <w:szCs w:val="24"/>
        </w:rPr>
      </w:pPr>
      <w:r w:rsidRPr="00C852BB">
        <w:rPr>
          <w:rFonts w:ascii="Times New Roman" w:eastAsia="Times New Roman" w:hAnsi="Times New Roman" w:cs="Times New Roman"/>
          <w:sz w:val="24"/>
          <w:szCs w:val="24"/>
        </w:rPr>
        <w:tab/>
      </w:r>
      <w:r w:rsidR="005E479E" w:rsidRPr="00C852BB">
        <w:rPr>
          <w:rFonts w:ascii="Times New Roman" w:eastAsia="Times New Roman" w:hAnsi="Times New Roman" w:cs="Times New Roman"/>
          <w:sz w:val="24"/>
          <w:szCs w:val="24"/>
        </w:rPr>
        <w:t>Kindly indicate your acceptance of this appointment and its terms and conditions by signing this letter and returning it to [</w:t>
      </w:r>
      <w:r w:rsidR="005E479E" w:rsidRPr="00C852BB">
        <w:rPr>
          <w:rFonts w:ascii="Times New Roman" w:eastAsia="Times New Roman" w:hAnsi="Times New Roman" w:cs="Times New Roman"/>
          <w:i/>
          <w:sz w:val="24"/>
          <w:szCs w:val="24"/>
        </w:rPr>
        <w:t>Insert a specific individual in the department</w:t>
      </w:r>
      <w:r w:rsidR="005E479E" w:rsidRPr="00C852BB">
        <w:rPr>
          <w:rFonts w:ascii="Times New Roman" w:eastAsia="Times New Roman" w:hAnsi="Times New Roman" w:cs="Times New Roman"/>
          <w:sz w:val="24"/>
          <w:szCs w:val="24"/>
        </w:rPr>
        <w:t>] on or before [</w:t>
      </w:r>
      <w:r w:rsidR="005E479E" w:rsidRPr="00C852BB">
        <w:rPr>
          <w:rFonts w:ascii="Times New Roman" w:eastAsia="Times New Roman" w:hAnsi="Times New Roman" w:cs="Times New Roman"/>
          <w:i/>
          <w:sz w:val="24"/>
          <w:szCs w:val="24"/>
        </w:rPr>
        <w:t>Insert date</w:t>
      </w:r>
      <w:r w:rsidR="005E479E" w:rsidRPr="00C852BB">
        <w:rPr>
          <w:rFonts w:ascii="Times New Roman" w:eastAsia="Times New Roman" w:hAnsi="Times New Roman" w:cs="Times New Roman"/>
          <w:sz w:val="24"/>
          <w:szCs w:val="24"/>
        </w:rPr>
        <w:t xml:space="preserve">]. A copy of this letter is enclosed for your records. </w:t>
      </w:r>
    </w:p>
    <w:p w14:paraId="2FC02F1C" w14:textId="77777777" w:rsidR="0040232A" w:rsidRPr="00C852BB" w:rsidRDefault="0040232A" w:rsidP="0040232A">
      <w:pPr>
        <w:spacing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ab/>
      </w:r>
      <w:r w:rsidR="005E479E" w:rsidRPr="00C852BB">
        <w:rPr>
          <w:rFonts w:ascii="Times New Roman" w:eastAsia="Times New Roman" w:hAnsi="Times New Roman" w:cs="Times New Roman"/>
          <w:sz w:val="24"/>
          <w:szCs w:val="24"/>
        </w:rPr>
        <w:t>On behalf of the [</w:t>
      </w:r>
      <w:r w:rsidR="005E479E" w:rsidRPr="00C852BB">
        <w:rPr>
          <w:rFonts w:ascii="Times New Roman" w:eastAsia="Times New Roman" w:hAnsi="Times New Roman" w:cs="Times New Roman"/>
          <w:i/>
          <w:sz w:val="24"/>
          <w:szCs w:val="24"/>
        </w:rPr>
        <w:t>Insert Unit/School</w:t>
      </w:r>
      <w:r w:rsidR="005E479E" w:rsidRPr="00C852BB">
        <w:rPr>
          <w:rFonts w:ascii="Times New Roman" w:eastAsia="Times New Roman" w:hAnsi="Times New Roman" w:cs="Times New Roman"/>
          <w:sz w:val="24"/>
          <w:szCs w:val="24"/>
        </w:rPr>
        <w:t>], please accept our appreciation for your contributions to the Department of [</w:t>
      </w:r>
      <w:r w:rsidR="005E479E" w:rsidRPr="00C852BB">
        <w:rPr>
          <w:rFonts w:ascii="Times New Roman" w:eastAsia="Times New Roman" w:hAnsi="Times New Roman" w:cs="Times New Roman"/>
          <w:i/>
          <w:sz w:val="24"/>
          <w:szCs w:val="24"/>
        </w:rPr>
        <w:t>Insert department name</w:t>
      </w:r>
      <w:r w:rsidR="005E479E" w:rsidRPr="00C852BB">
        <w:rPr>
          <w:rFonts w:ascii="Times New Roman" w:eastAsia="Times New Roman" w:hAnsi="Times New Roman" w:cs="Times New Roman"/>
          <w:sz w:val="24"/>
          <w:szCs w:val="24"/>
        </w:rPr>
        <w:t>] and to the University</w:t>
      </w:r>
      <w:r w:rsidRPr="00C852BB">
        <w:rPr>
          <w:rFonts w:ascii="Times New Roman" w:eastAsia="Times New Roman" w:hAnsi="Times New Roman" w:cs="Times New Roman"/>
          <w:sz w:val="24"/>
          <w:szCs w:val="24"/>
        </w:rPr>
        <w:t>.</w:t>
      </w:r>
      <w:r w:rsidR="00C429EE" w:rsidRPr="00C852BB">
        <w:rPr>
          <w:rFonts w:ascii="Times New Roman" w:eastAsia="Times New Roman" w:hAnsi="Times New Roman" w:cs="Times New Roman"/>
          <w:sz w:val="24"/>
          <w:szCs w:val="24"/>
        </w:rPr>
        <w:t xml:space="preserve"> We look forward to continuing to work with you.</w:t>
      </w:r>
    </w:p>
    <w:p w14:paraId="7ADC14E4" w14:textId="77777777" w:rsidR="00C44E47" w:rsidRPr="00C852BB" w:rsidRDefault="00C44E47" w:rsidP="0040232A">
      <w:pPr>
        <w:spacing w:line="240" w:lineRule="auto"/>
        <w:rPr>
          <w:rFonts w:ascii="Times New Roman" w:eastAsia="Times New Roman" w:hAnsi="Times New Roman" w:cs="Times New Roman"/>
          <w:sz w:val="24"/>
          <w:szCs w:val="24"/>
        </w:rPr>
      </w:pPr>
    </w:p>
    <w:p w14:paraId="681A7938" w14:textId="77777777" w:rsidR="0040232A" w:rsidRPr="00C852BB" w:rsidRDefault="0040232A" w:rsidP="0040232A">
      <w:pPr>
        <w:spacing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t>Sincerely,</w:t>
      </w:r>
    </w:p>
    <w:p w14:paraId="5AA94610" w14:textId="77777777" w:rsidR="00E547C3" w:rsidRPr="00C852BB" w:rsidRDefault="00E547C3" w:rsidP="00E547C3">
      <w:pPr>
        <w:spacing w:after="0" w:line="240" w:lineRule="auto"/>
        <w:rPr>
          <w:rFonts w:ascii="Times New Roman" w:eastAsia="Times New Roman" w:hAnsi="Times New Roman" w:cs="Times New Roman"/>
          <w:sz w:val="24"/>
          <w:szCs w:val="24"/>
        </w:rPr>
      </w:pPr>
    </w:p>
    <w:p w14:paraId="2AF1C328" w14:textId="77777777" w:rsidR="0040232A" w:rsidRPr="00C852BB" w:rsidRDefault="0040232A" w:rsidP="0040232A">
      <w:pPr>
        <w:spacing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t>Dean [</w:t>
      </w:r>
      <w:r w:rsidRPr="00C852BB">
        <w:rPr>
          <w:rFonts w:ascii="Times New Roman" w:eastAsia="Times New Roman" w:hAnsi="Times New Roman" w:cs="Times New Roman"/>
          <w:i/>
          <w:sz w:val="24"/>
          <w:szCs w:val="24"/>
        </w:rPr>
        <w:t>Insert Name</w:t>
      </w:r>
      <w:r w:rsidRPr="00C852BB">
        <w:rPr>
          <w:rFonts w:ascii="Times New Roman" w:eastAsia="Times New Roman" w:hAnsi="Times New Roman" w:cs="Times New Roman"/>
          <w:sz w:val="24"/>
          <w:szCs w:val="24"/>
        </w:rPr>
        <w:t>]</w:t>
      </w:r>
    </w:p>
    <w:p w14:paraId="17D8AC3A" w14:textId="77777777" w:rsidR="00E547C3" w:rsidRPr="00C852BB" w:rsidRDefault="00E547C3" w:rsidP="00E547C3">
      <w:pPr>
        <w:spacing w:after="0" w:line="240" w:lineRule="auto"/>
        <w:rPr>
          <w:rFonts w:ascii="Times New Roman" w:eastAsia="Times New Roman" w:hAnsi="Times New Roman" w:cs="Times New Roman"/>
          <w:sz w:val="24"/>
          <w:szCs w:val="24"/>
        </w:rPr>
      </w:pPr>
    </w:p>
    <w:p w14:paraId="6E53E69D" w14:textId="77777777" w:rsidR="00EF34AA" w:rsidRPr="00C852BB" w:rsidRDefault="00EF34AA" w:rsidP="00E547C3">
      <w:pPr>
        <w:spacing w:after="0" w:line="240" w:lineRule="auto"/>
        <w:rPr>
          <w:rFonts w:ascii="Times New Roman" w:eastAsia="Times New Roman" w:hAnsi="Times New Roman" w:cs="Times New Roman"/>
          <w:sz w:val="24"/>
          <w:szCs w:val="24"/>
        </w:rPr>
      </w:pPr>
    </w:p>
    <w:p w14:paraId="23C3020F" w14:textId="77777777" w:rsidR="00E547C3" w:rsidRPr="00C852BB" w:rsidRDefault="00E547C3" w:rsidP="00E547C3">
      <w:pPr>
        <w:spacing w:after="0" w:line="240" w:lineRule="auto"/>
        <w:rPr>
          <w:rFonts w:ascii="Times New Roman" w:eastAsia="Times New Roman" w:hAnsi="Times New Roman" w:cs="Times New Roman"/>
          <w:sz w:val="24"/>
          <w:szCs w:val="24"/>
          <w:u w:val="single"/>
        </w:rPr>
      </w:pPr>
      <w:r w:rsidRPr="00C852BB">
        <w:rPr>
          <w:rFonts w:ascii="Times New Roman" w:eastAsia="Times New Roman" w:hAnsi="Times New Roman" w:cs="Times New Roman"/>
          <w:sz w:val="24"/>
          <w:szCs w:val="24"/>
        </w:rPr>
        <w:t xml:space="preserve">I accept this offer: </w:t>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t xml:space="preserve">   </w:t>
      </w:r>
      <w:r w:rsidRPr="00C852BB">
        <w:rPr>
          <w:rFonts w:ascii="Times New Roman" w:eastAsia="Times New Roman" w:hAnsi="Times New Roman" w:cs="Times New Roman"/>
          <w:sz w:val="24"/>
          <w:szCs w:val="24"/>
        </w:rPr>
        <w:t xml:space="preserve">   </w:t>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r w:rsidRPr="00C852BB">
        <w:rPr>
          <w:rFonts w:ascii="Times New Roman" w:eastAsia="Times New Roman" w:hAnsi="Times New Roman" w:cs="Times New Roman"/>
          <w:sz w:val="24"/>
          <w:szCs w:val="24"/>
          <w:u w:val="single"/>
        </w:rPr>
        <w:tab/>
      </w:r>
    </w:p>
    <w:p w14:paraId="0B32B805" w14:textId="77777777" w:rsidR="00E547C3" w:rsidRPr="00C852BB" w:rsidRDefault="00E547C3" w:rsidP="00E547C3">
      <w:pPr>
        <w:spacing w:after="0"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t xml:space="preserve">      Signature</w:t>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r>
      <w:r w:rsidRPr="00C852BB">
        <w:rPr>
          <w:rFonts w:ascii="Times New Roman" w:eastAsia="Times New Roman" w:hAnsi="Times New Roman" w:cs="Times New Roman"/>
          <w:sz w:val="24"/>
          <w:szCs w:val="24"/>
        </w:rPr>
        <w:tab/>
        <w:t xml:space="preserve">      Date</w:t>
      </w:r>
    </w:p>
    <w:p w14:paraId="33CA3EA1" w14:textId="77777777" w:rsidR="009B3B63" w:rsidRPr="00C852BB" w:rsidRDefault="009B3B63" w:rsidP="00E547C3">
      <w:pPr>
        <w:spacing w:after="0" w:line="240" w:lineRule="auto"/>
        <w:rPr>
          <w:rFonts w:ascii="Times New Roman" w:eastAsia="Times New Roman" w:hAnsi="Times New Roman" w:cs="Times New Roman"/>
          <w:sz w:val="24"/>
          <w:szCs w:val="24"/>
        </w:rPr>
      </w:pPr>
    </w:p>
    <w:p w14:paraId="70D183C5" w14:textId="77777777" w:rsidR="0040232A" w:rsidRPr="00C852BB" w:rsidRDefault="0040232A" w:rsidP="00E547C3">
      <w:pPr>
        <w:spacing w:after="0"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c:</w:t>
      </w:r>
      <w:r w:rsidRPr="00C852BB">
        <w:rPr>
          <w:rFonts w:ascii="Times New Roman" w:eastAsia="Times New Roman" w:hAnsi="Times New Roman" w:cs="Times New Roman"/>
          <w:sz w:val="24"/>
          <w:szCs w:val="24"/>
        </w:rPr>
        <w:tab/>
        <w:t>AAUP-AFT</w:t>
      </w:r>
    </w:p>
    <w:p w14:paraId="30B9223D" w14:textId="77777777" w:rsidR="00E547C3" w:rsidRPr="00C852BB" w:rsidRDefault="00E547C3" w:rsidP="009B3B63">
      <w:pPr>
        <w:spacing w:after="0" w:line="240" w:lineRule="auto"/>
        <w:rPr>
          <w:rFonts w:ascii="Times New Roman" w:eastAsia="Times New Roman" w:hAnsi="Times New Roman" w:cs="Times New Roman"/>
          <w:sz w:val="24"/>
          <w:szCs w:val="24"/>
        </w:rPr>
      </w:pPr>
    </w:p>
    <w:p w14:paraId="496359CC" w14:textId="77777777" w:rsidR="0040232A" w:rsidRPr="0040232A" w:rsidRDefault="0040232A" w:rsidP="00E547C3">
      <w:pPr>
        <w:spacing w:line="240" w:lineRule="auto"/>
        <w:rPr>
          <w:rFonts w:ascii="Times New Roman" w:eastAsia="Times New Roman" w:hAnsi="Times New Roman" w:cs="Times New Roman"/>
          <w:sz w:val="24"/>
          <w:szCs w:val="24"/>
        </w:rPr>
      </w:pPr>
      <w:r w:rsidRPr="00C852BB">
        <w:rPr>
          <w:rFonts w:ascii="Times New Roman" w:eastAsia="Times New Roman" w:hAnsi="Times New Roman" w:cs="Times New Roman"/>
          <w:sz w:val="24"/>
          <w:szCs w:val="24"/>
        </w:rPr>
        <w:t>Attachment</w:t>
      </w:r>
      <w:r w:rsidR="00D748FC" w:rsidRPr="00C852BB">
        <w:rPr>
          <w:rFonts w:ascii="Times New Roman" w:eastAsia="Times New Roman" w:hAnsi="Times New Roman" w:cs="Times New Roman"/>
          <w:sz w:val="24"/>
          <w:szCs w:val="24"/>
        </w:rPr>
        <w:t>s</w:t>
      </w:r>
      <w:r w:rsidRPr="00C852BB">
        <w:rPr>
          <w:rFonts w:ascii="Times New Roman" w:eastAsia="Times New Roman" w:hAnsi="Times New Roman" w:cs="Times New Roman"/>
          <w:sz w:val="24"/>
          <w:szCs w:val="24"/>
        </w:rPr>
        <w:t>:</w:t>
      </w:r>
      <w:r w:rsidRPr="00C852BB">
        <w:rPr>
          <w:rFonts w:ascii="Times New Roman" w:eastAsia="Times New Roman" w:hAnsi="Times New Roman" w:cs="Times New Roman"/>
          <w:sz w:val="24"/>
          <w:szCs w:val="24"/>
        </w:rPr>
        <w:tab/>
        <w:t>UPF-5</w:t>
      </w:r>
    </w:p>
    <w:sectPr w:rsidR="0040232A" w:rsidRPr="0040232A" w:rsidSect="00EF34A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11C6" w14:textId="77777777" w:rsidR="009162CA" w:rsidRDefault="009162CA" w:rsidP="00820E31">
      <w:pPr>
        <w:spacing w:after="0" w:line="240" w:lineRule="auto"/>
      </w:pPr>
      <w:r>
        <w:separator/>
      </w:r>
    </w:p>
  </w:endnote>
  <w:endnote w:type="continuationSeparator" w:id="0">
    <w:p w14:paraId="28CACD96" w14:textId="77777777" w:rsidR="009162CA" w:rsidRDefault="009162CA" w:rsidP="0082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223F" w14:textId="77777777" w:rsidR="009162CA" w:rsidRDefault="009162CA" w:rsidP="00820E31">
      <w:pPr>
        <w:spacing w:after="0" w:line="240" w:lineRule="auto"/>
      </w:pPr>
      <w:r>
        <w:separator/>
      </w:r>
    </w:p>
  </w:footnote>
  <w:footnote w:type="continuationSeparator" w:id="0">
    <w:p w14:paraId="75B9FA94" w14:textId="77777777" w:rsidR="009162CA" w:rsidRDefault="009162CA" w:rsidP="00820E31">
      <w:pPr>
        <w:spacing w:after="0" w:line="240" w:lineRule="auto"/>
      </w:pPr>
      <w:r>
        <w:continuationSeparator/>
      </w:r>
    </w:p>
  </w:footnote>
  <w:footnote w:id="1">
    <w:p w14:paraId="2FBABAFC" w14:textId="77777777" w:rsidR="00820E31" w:rsidRDefault="00820E31">
      <w:pPr>
        <w:pStyle w:val="FootnoteText"/>
      </w:pPr>
      <w:r>
        <w:rPr>
          <w:rStyle w:val="FootnoteReference"/>
        </w:rPr>
        <w:footnoteRef/>
      </w:r>
      <w:r>
        <w:t xml:space="preserve"> This does not apply to faculty in the Lecturer title.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F7E1F"/>
    <w:multiLevelType w:val="hybridMultilevel"/>
    <w:tmpl w:val="86C6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9E"/>
    <w:rsid w:val="00043FD3"/>
    <w:rsid w:val="00227C25"/>
    <w:rsid w:val="002D12C5"/>
    <w:rsid w:val="0040232A"/>
    <w:rsid w:val="005C7541"/>
    <w:rsid w:val="005E479E"/>
    <w:rsid w:val="006B402A"/>
    <w:rsid w:val="00753E1E"/>
    <w:rsid w:val="00786E6D"/>
    <w:rsid w:val="0081641E"/>
    <w:rsid w:val="00820E31"/>
    <w:rsid w:val="00885AC0"/>
    <w:rsid w:val="0091327C"/>
    <w:rsid w:val="009162CA"/>
    <w:rsid w:val="00966457"/>
    <w:rsid w:val="009B3B63"/>
    <w:rsid w:val="00B02161"/>
    <w:rsid w:val="00BB4349"/>
    <w:rsid w:val="00BC5734"/>
    <w:rsid w:val="00C429EE"/>
    <w:rsid w:val="00C44E47"/>
    <w:rsid w:val="00C852BB"/>
    <w:rsid w:val="00D748FC"/>
    <w:rsid w:val="00DA61FA"/>
    <w:rsid w:val="00E547C3"/>
    <w:rsid w:val="00EF34AA"/>
    <w:rsid w:val="00FB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710F"/>
  <w15:docId w15:val="{6B4A96C5-B487-455F-A713-AA8F86B3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79E"/>
    <w:rPr>
      <w:color w:val="0000FF" w:themeColor="hyperlink"/>
      <w:u w:val="single"/>
    </w:rPr>
  </w:style>
  <w:style w:type="paragraph" w:styleId="ListParagraph">
    <w:name w:val="List Paragraph"/>
    <w:basedOn w:val="Normal"/>
    <w:uiPriority w:val="34"/>
    <w:qFormat/>
    <w:rsid w:val="00C44E47"/>
    <w:pPr>
      <w:ind w:left="720"/>
      <w:contextualSpacing/>
    </w:pPr>
  </w:style>
  <w:style w:type="paragraph" w:styleId="FootnoteText">
    <w:name w:val="footnote text"/>
    <w:basedOn w:val="Normal"/>
    <w:link w:val="FootnoteTextChar"/>
    <w:uiPriority w:val="99"/>
    <w:semiHidden/>
    <w:unhideWhenUsed/>
    <w:rsid w:val="00820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E31"/>
    <w:rPr>
      <w:sz w:val="20"/>
      <w:szCs w:val="20"/>
    </w:rPr>
  </w:style>
  <w:style w:type="character" w:styleId="FootnoteReference">
    <w:name w:val="footnote reference"/>
    <w:basedOn w:val="DefaultParagraphFont"/>
    <w:uiPriority w:val="99"/>
    <w:semiHidden/>
    <w:unhideWhenUsed/>
    <w:rsid w:val="00820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laborrelations.rutgers.edu/contrac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EC3F-ED89-46D1-BEB6-14D3DAAC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Quionne Matchett</dc:creator>
  <cp:lastModifiedBy>Kathleen Dempsey</cp:lastModifiedBy>
  <cp:revision>4</cp:revision>
  <cp:lastPrinted>2014-02-27T14:35:00Z</cp:lastPrinted>
  <dcterms:created xsi:type="dcterms:W3CDTF">2021-06-10T19:31:00Z</dcterms:created>
  <dcterms:modified xsi:type="dcterms:W3CDTF">2021-06-15T20:55:00Z</dcterms:modified>
</cp:coreProperties>
</file>